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E86" w:rsidRPr="00926E86" w:rsidRDefault="00926E86" w:rsidP="005D1D20">
      <w:pPr>
        <w:spacing w:line="276" w:lineRule="auto"/>
        <w:ind w:firstLineChars="200" w:firstLine="420"/>
      </w:pPr>
      <w:r w:rsidRPr="00926E86">
        <w:t>中华人民共和国海事局</w:t>
      </w:r>
      <w:r w:rsidRPr="00926E86">
        <w:t>2014</w:t>
      </w:r>
      <w:r w:rsidRPr="00926E86">
        <w:t>年船员管理简政放权清单</w:t>
      </w:r>
    </w:p>
    <w:p w:rsidR="00926E86" w:rsidRPr="00926E86" w:rsidRDefault="00926E86" w:rsidP="005D1D20">
      <w:pPr>
        <w:spacing w:line="276" w:lineRule="auto"/>
        <w:ind w:firstLineChars="200" w:firstLine="420"/>
      </w:pPr>
      <w:r w:rsidRPr="00926E86">
        <w:t> </w:t>
      </w:r>
    </w:p>
    <w:p w:rsidR="00926E86" w:rsidRPr="00926E86" w:rsidRDefault="00926E86" w:rsidP="005D1D20">
      <w:pPr>
        <w:spacing w:line="276" w:lineRule="auto"/>
        <w:ind w:firstLineChars="200" w:firstLine="420"/>
      </w:pPr>
      <w:r w:rsidRPr="00926E86">
        <w:t>一、取消海员出境证明签发。</w:t>
      </w:r>
      <w:r w:rsidRPr="00926E86">
        <w:t>(</w:t>
      </w:r>
      <w:r w:rsidRPr="00926E86">
        <w:t>已实施）</w:t>
      </w:r>
    </w:p>
    <w:p w:rsidR="00926E86" w:rsidRPr="00926E86" w:rsidRDefault="00926E86" w:rsidP="005D1D20">
      <w:pPr>
        <w:spacing w:line="276" w:lineRule="auto"/>
        <w:ind w:firstLineChars="200" w:firstLine="420"/>
      </w:pPr>
      <w:r w:rsidRPr="00926E86">
        <w:t>自</w:t>
      </w:r>
      <w:r w:rsidRPr="00926E86">
        <w:t>2014</w:t>
      </w:r>
      <w:r w:rsidRPr="00926E86">
        <w:t>年</w:t>
      </w:r>
      <w:r w:rsidRPr="00926E86">
        <w:t>1</w:t>
      </w:r>
      <w:r w:rsidRPr="00926E86">
        <w:t>月</w:t>
      </w:r>
      <w:r w:rsidRPr="00926E86">
        <w:t>1</w:t>
      </w:r>
      <w:r w:rsidRPr="00926E86">
        <w:t>日起，各海事管理机构不再向海员签发《海员出境证明》。废止《关于颁布海员出境证明管理办法的通知》（海船员字</w:t>
      </w:r>
      <w:r w:rsidRPr="00926E86">
        <w:t>[1999]594</w:t>
      </w:r>
      <w:r w:rsidRPr="00926E86">
        <w:t>号）及其他文件中有关《海员出境证明》的管理要求。</w:t>
      </w:r>
    </w:p>
    <w:p w:rsidR="00926E86" w:rsidRPr="00926E86" w:rsidRDefault="00926E86" w:rsidP="005D1D20">
      <w:pPr>
        <w:spacing w:line="276" w:lineRule="auto"/>
        <w:ind w:firstLineChars="200" w:firstLine="420"/>
      </w:pPr>
      <w:r w:rsidRPr="00926E86">
        <w:t>二、取消从事内河船舶船员服务业务审批。（已实施）</w:t>
      </w:r>
    </w:p>
    <w:p w:rsidR="00926E86" w:rsidRPr="00926E86" w:rsidRDefault="00926E86" w:rsidP="005D1D20">
      <w:pPr>
        <w:spacing w:line="276" w:lineRule="auto"/>
        <w:ind w:firstLineChars="200" w:firstLine="420"/>
      </w:pPr>
      <w:r w:rsidRPr="00926E86">
        <w:t>对从事内河船舶船员服务业务的服务机构实施备案管理，不再审批。备案管理按《中华人民共和国船员服务管理规定》</w:t>
      </w:r>
      <w:r w:rsidRPr="00926E86">
        <w:t>(</w:t>
      </w:r>
      <w:r w:rsidRPr="00926E86">
        <w:t>交通运输部令</w:t>
      </w:r>
      <w:r w:rsidRPr="00926E86">
        <w:t>2013</w:t>
      </w:r>
      <w:r w:rsidRPr="00926E86">
        <w:t>年第</w:t>
      </w:r>
      <w:r w:rsidRPr="00926E86">
        <w:t>10</w:t>
      </w:r>
      <w:r w:rsidRPr="00926E86">
        <w:t>号</w:t>
      </w:r>
      <w:r w:rsidRPr="00926E86">
        <w:t xml:space="preserve">) </w:t>
      </w:r>
      <w:r w:rsidRPr="00926E86">
        <w:t>执行。</w:t>
      </w:r>
    </w:p>
    <w:p w:rsidR="00926E86" w:rsidRPr="00926E86" w:rsidRDefault="00926E86" w:rsidP="005D1D20">
      <w:pPr>
        <w:spacing w:line="276" w:lineRule="auto"/>
        <w:ind w:firstLineChars="200" w:firstLine="420"/>
      </w:pPr>
      <w:r w:rsidRPr="00926E86">
        <w:t>三、取消船员任职资格特免证明签发。（已实施）</w:t>
      </w:r>
    </w:p>
    <w:p w:rsidR="00926E86" w:rsidRPr="00926E86" w:rsidRDefault="00926E86" w:rsidP="005D1D20">
      <w:pPr>
        <w:spacing w:line="276" w:lineRule="auto"/>
        <w:ind w:firstLineChars="200" w:firstLine="420"/>
      </w:pPr>
      <w:r w:rsidRPr="00926E86">
        <w:t>船员任职资格特免证明由签发船员适任证书的海事管理机构按规定核实，直接出具，不再报经国家海事管理机构批准、签发。出具船员任职资格特免证明按《中华人民共和国海船船员适任考试和发证规则》（交通运输部令</w:t>
      </w:r>
      <w:r w:rsidRPr="00926E86">
        <w:t>2013</w:t>
      </w:r>
      <w:r w:rsidRPr="00926E86">
        <w:t>年第</w:t>
      </w:r>
      <w:r w:rsidRPr="00926E86">
        <w:t>18</w:t>
      </w:r>
      <w:r w:rsidRPr="00926E86">
        <w:t>号）执行。</w:t>
      </w:r>
    </w:p>
    <w:p w:rsidR="00926E86" w:rsidRPr="00926E86" w:rsidRDefault="00926E86" w:rsidP="005D1D20">
      <w:pPr>
        <w:spacing w:line="276" w:lineRule="auto"/>
        <w:ind w:firstLineChars="200" w:firstLine="420"/>
      </w:pPr>
      <w:r w:rsidRPr="00926E86">
        <w:t>四、取消引航员注册审批。（已实施）</w:t>
      </w:r>
    </w:p>
    <w:p w:rsidR="00926E86" w:rsidRPr="00926E86" w:rsidRDefault="00926E86" w:rsidP="005D1D20">
      <w:pPr>
        <w:spacing w:line="276" w:lineRule="auto"/>
        <w:ind w:firstLineChars="200" w:firstLine="420"/>
      </w:pPr>
      <w:r w:rsidRPr="00926E86">
        <w:t>取消引航员注册审批，不再颁发引航员服务簿，引航员按规定申办船员服务簿。废止《中华人民共和国引航员注册和任职资格管理办法》（交通部令</w:t>
      </w:r>
      <w:r w:rsidRPr="00926E86">
        <w:t>2008</w:t>
      </w:r>
      <w:r w:rsidRPr="00926E86">
        <w:t>年第</w:t>
      </w:r>
      <w:r w:rsidRPr="00926E86">
        <w:t>2</w:t>
      </w:r>
      <w:r w:rsidRPr="00926E86">
        <w:t>号）中关于引航员注册的要求，引航员任职资格管理按照《中华人民共和国引航员管理办法》（交通运输部令</w:t>
      </w:r>
      <w:r w:rsidRPr="00926E86">
        <w:t>2013</w:t>
      </w:r>
      <w:r w:rsidRPr="00926E86">
        <w:t>年第</w:t>
      </w:r>
      <w:r w:rsidRPr="00926E86">
        <w:t>20</w:t>
      </w:r>
      <w:r w:rsidRPr="00926E86">
        <w:t>号）执行。</w:t>
      </w:r>
    </w:p>
    <w:p w:rsidR="00926E86" w:rsidRPr="00926E86" w:rsidRDefault="00926E86" w:rsidP="005D1D20">
      <w:pPr>
        <w:spacing w:line="276" w:lineRule="auto"/>
        <w:ind w:firstLineChars="200" w:firstLine="420"/>
      </w:pPr>
      <w:r w:rsidRPr="00926E86">
        <w:t>五、取消海员证单位办理限制，实现个人申办海员证。</w:t>
      </w:r>
    </w:p>
    <w:p w:rsidR="00926E86" w:rsidRPr="00926E86" w:rsidRDefault="00926E86" w:rsidP="005D1D20">
      <w:pPr>
        <w:spacing w:line="276" w:lineRule="auto"/>
        <w:ind w:firstLineChars="200" w:firstLine="420"/>
      </w:pPr>
      <w:r w:rsidRPr="00926E86">
        <w:t>改变海员证作为海员因公出境证件的属性，取消原海员证只能由申办单位办理的限制，船员本人可以申办。</w:t>
      </w:r>
    </w:p>
    <w:p w:rsidR="00926E86" w:rsidRPr="00926E86" w:rsidRDefault="00926E86" w:rsidP="005D1D20">
      <w:pPr>
        <w:spacing w:line="276" w:lineRule="auto"/>
        <w:ind w:firstLineChars="200" w:firstLine="420"/>
      </w:pPr>
      <w:r w:rsidRPr="00926E86">
        <w:t>六、授权部分分支海事管理机构签发海员证。</w:t>
      </w:r>
    </w:p>
    <w:p w:rsidR="00926E86" w:rsidRPr="00926E86" w:rsidRDefault="00926E86" w:rsidP="005D1D20">
      <w:pPr>
        <w:spacing w:line="276" w:lineRule="auto"/>
        <w:ind w:firstLineChars="200" w:firstLine="420"/>
      </w:pPr>
      <w:r w:rsidRPr="00926E86">
        <w:t>除现有的具备海员证签发权的海事管理机构外，授权部分分支海事管理机构签发海员证。</w:t>
      </w:r>
    </w:p>
    <w:p w:rsidR="00926E86" w:rsidRPr="00926E86" w:rsidRDefault="00926E86" w:rsidP="005D1D20">
      <w:pPr>
        <w:spacing w:line="276" w:lineRule="auto"/>
        <w:ind w:firstLineChars="200" w:firstLine="420"/>
      </w:pPr>
      <w:r w:rsidRPr="00926E86">
        <w:t>七、下放船员服务机构审批权限。</w:t>
      </w:r>
    </w:p>
    <w:p w:rsidR="00926E86" w:rsidRPr="00926E86" w:rsidRDefault="00926E86" w:rsidP="005D1D20">
      <w:pPr>
        <w:spacing w:line="276" w:lineRule="auto"/>
        <w:ind w:firstLineChars="200" w:firstLine="420"/>
      </w:pPr>
      <w:r w:rsidRPr="00926E86">
        <w:t>下放船员服务机构审批权限，甲级海船船员服务机构资质审批下放到直属海事局；乙级海船船员服务机构资质审批可以下放到具备条件的分支海事局。</w:t>
      </w:r>
    </w:p>
    <w:p w:rsidR="00926E86" w:rsidRPr="00926E86" w:rsidRDefault="00926E86" w:rsidP="005D1D20">
      <w:pPr>
        <w:spacing w:line="276" w:lineRule="auto"/>
        <w:ind w:firstLineChars="200" w:firstLine="420"/>
      </w:pPr>
      <w:r w:rsidRPr="00926E86">
        <w:t>八、调整海员外派机构业务范围，覆盖甲级船员服务机构业务。</w:t>
      </w:r>
    </w:p>
    <w:p w:rsidR="00926E86" w:rsidRPr="00926E86" w:rsidRDefault="00926E86" w:rsidP="005D1D20">
      <w:pPr>
        <w:spacing w:line="276" w:lineRule="auto"/>
        <w:ind w:firstLineChars="200" w:firstLine="420"/>
      </w:pPr>
      <w:r w:rsidRPr="00926E86">
        <w:t>扩大海员外派机构业务范围，获得海员外派机构资质即可从事甲级船员服务机构的业务。</w:t>
      </w:r>
    </w:p>
    <w:p w:rsidR="00926E86" w:rsidRPr="00926E86" w:rsidRDefault="00926E86" w:rsidP="005D1D20">
      <w:pPr>
        <w:spacing w:line="276" w:lineRule="auto"/>
        <w:ind w:firstLineChars="200" w:firstLine="420"/>
      </w:pPr>
      <w:r w:rsidRPr="00926E86">
        <w:t> </w:t>
      </w:r>
    </w:p>
    <w:p w:rsidR="00926E86" w:rsidRPr="00926E86" w:rsidRDefault="00926E86" w:rsidP="005D1D20">
      <w:pPr>
        <w:spacing w:line="276" w:lineRule="auto"/>
        <w:ind w:firstLineChars="200" w:firstLine="420"/>
      </w:pPr>
      <w:r w:rsidRPr="00926E86">
        <w:t> </w:t>
      </w:r>
    </w:p>
    <w:p w:rsidR="00926E86" w:rsidRPr="00926E86" w:rsidRDefault="00926E86" w:rsidP="005D1D20">
      <w:pPr>
        <w:spacing w:line="276" w:lineRule="auto"/>
        <w:ind w:firstLineChars="200" w:firstLine="420"/>
      </w:pPr>
      <w:r w:rsidRPr="00926E86">
        <w:t>中华人民共和国海事局</w:t>
      </w:r>
    </w:p>
    <w:p w:rsidR="00926E86" w:rsidRPr="00926E86" w:rsidRDefault="00926E86" w:rsidP="005D1D20">
      <w:pPr>
        <w:spacing w:line="276" w:lineRule="auto"/>
        <w:ind w:firstLineChars="200" w:firstLine="420"/>
      </w:pPr>
      <w:r w:rsidRPr="00926E86">
        <w:t>2014</w:t>
      </w:r>
      <w:r w:rsidRPr="00926E86">
        <w:t>年</w:t>
      </w:r>
      <w:r w:rsidRPr="00926E86">
        <w:t>6</w:t>
      </w:r>
      <w:r w:rsidRPr="00926E86">
        <w:t>月</w:t>
      </w:r>
      <w:r w:rsidRPr="00926E86">
        <w:t>25</w:t>
      </w:r>
      <w:r w:rsidRPr="00926E86">
        <w:t>日</w:t>
      </w:r>
    </w:p>
    <w:p w:rsidR="002D7C93" w:rsidRPr="00926E86" w:rsidRDefault="002D7C93" w:rsidP="005D1D20">
      <w:pPr>
        <w:spacing w:line="276" w:lineRule="auto"/>
        <w:ind w:firstLineChars="200" w:firstLine="420"/>
      </w:pPr>
    </w:p>
    <w:sectPr w:rsidR="002D7C93" w:rsidRPr="00926E86" w:rsidSect="00D247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4D4" w:rsidRDefault="001A74D4" w:rsidP="00926E86">
      <w:r>
        <w:separator/>
      </w:r>
    </w:p>
  </w:endnote>
  <w:endnote w:type="continuationSeparator" w:id="1">
    <w:p w:rsidR="001A74D4" w:rsidRDefault="001A74D4" w:rsidP="00926E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4D4" w:rsidRDefault="001A74D4" w:rsidP="00926E86">
      <w:r>
        <w:separator/>
      </w:r>
    </w:p>
  </w:footnote>
  <w:footnote w:type="continuationSeparator" w:id="1">
    <w:p w:rsidR="001A74D4" w:rsidRDefault="001A74D4" w:rsidP="00926E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6E86"/>
    <w:rsid w:val="001A74D4"/>
    <w:rsid w:val="002D7C93"/>
    <w:rsid w:val="005D1D20"/>
    <w:rsid w:val="00926E86"/>
    <w:rsid w:val="00D247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7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6E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6E86"/>
    <w:rPr>
      <w:sz w:val="18"/>
      <w:szCs w:val="18"/>
    </w:rPr>
  </w:style>
  <w:style w:type="paragraph" w:styleId="a4">
    <w:name w:val="footer"/>
    <w:basedOn w:val="a"/>
    <w:link w:val="Char0"/>
    <w:uiPriority w:val="99"/>
    <w:semiHidden/>
    <w:unhideWhenUsed/>
    <w:rsid w:val="00926E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6E86"/>
    <w:rPr>
      <w:sz w:val="18"/>
      <w:szCs w:val="18"/>
    </w:rPr>
  </w:style>
  <w:style w:type="paragraph" w:styleId="a5">
    <w:name w:val="Normal (Web)"/>
    <w:basedOn w:val="a"/>
    <w:uiPriority w:val="99"/>
    <w:semiHidden/>
    <w:unhideWhenUsed/>
    <w:rsid w:val="00926E8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5214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715</Characters>
  <Application>Microsoft Office Word</Application>
  <DocSecurity>0</DocSecurity>
  <Lines>5</Lines>
  <Paragraphs>1</Paragraphs>
  <ScaleCrop>false</ScaleCrop>
  <Company>Microsoft</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dbc</dc:creator>
  <cp:keywords/>
  <dc:description/>
  <cp:lastModifiedBy>zhongchuan</cp:lastModifiedBy>
  <cp:revision>4</cp:revision>
  <cp:lastPrinted>2014-08-22T09:03:00Z</cp:lastPrinted>
  <dcterms:created xsi:type="dcterms:W3CDTF">2014-07-28T02:18:00Z</dcterms:created>
  <dcterms:modified xsi:type="dcterms:W3CDTF">2014-08-22T09:03:00Z</dcterms:modified>
</cp:coreProperties>
</file>